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БОРЬБА С КОРРУПЦИЕЙ - ОБРАЗЕЦ БЕССИСТЕМНОГО ПОДХОДА К ВАЖНЕЙШЕЙ ПРОБЛЕМЕ ОБЩЕСТВА. ОБЩИЕ ПРОБЛЕМЫ ПРАВА.</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Экспертиза на коррупциогенность</w:t>
      </w:r>
      <w:r>
        <w:rPr>
          <w:rFonts w:ascii="Times New Roman" w:hAnsi="Times New Roman" w:cs="Times New Roman"/>
          <w:sz w:val="24"/>
          <w:szCs w:val="24"/>
        </w:rPr>
        <w:t xml:space="preserve"> </w:t>
      </w:r>
      <w:r w:rsidRPr="005E78B5">
        <w:rPr>
          <w:rFonts w:ascii="Times New Roman" w:hAnsi="Times New Roman" w:cs="Times New Roman"/>
          <w:sz w:val="24"/>
          <w:szCs w:val="24"/>
        </w:rPr>
        <w:t xml:space="preserve"> методики борьбы с коррупцией.</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Федеральный закон от 25.12.2008 N 273-ФЗ </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"О противодействии коррупции"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Основные принципы противодействия коррупции, правовые и организационные основы предупреждения коррупции и борьбы с ней закреплены на законодательном уровне</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Принятый Федеральный закон "О противодействии коррупции"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w:t>
      </w:r>
      <w:proofErr w:type="gramStart"/>
      <w:r w:rsidRPr="005E78B5">
        <w:rPr>
          <w:rFonts w:ascii="Times New Roman" w:hAnsi="Times New Roman" w:cs="Times New Roman"/>
          <w:sz w:val="24"/>
          <w:szCs w:val="24"/>
        </w:rPr>
        <w:t>В соответствии с Законом 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5E78B5">
        <w:rPr>
          <w:rFonts w:ascii="Times New Roman" w:hAnsi="Times New Roman" w:cs="Times New Roman"/>
          <w:sz w:val="24"/>
          <w:szCs w:val="24"/>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r w:rsidRPr="005E78B5">
        <w:rPr>
          <w:rFonts w:ascii="Times New Roman" w:hAnsi="Times New Roman" w:cs="Times New Roman"/>
          <w:sz w:val="24"/>
          <w:szCs w:val="24"/>
        </w:rPr>
        <w:cr/>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Федеральный закон Российской Федерации </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от 25 декабря 2008 г. N 273-ФЗ </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"О противодействии коррупции"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Опубликовано в Российской газете 30 декабря 2008 г.</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proofErr w:type="gramStart"/>
      <w:r w:rsidRPr="005E78B5">
        <w:rPr>
          <w:rFonts w:ascii="Times New Roman" w:hAnsi="Times New Roman" w:cs="Times New Roman"/>
          <w:sz w:val="24"/>
          <w:szCs w:val="24"/>
        </w:rPr>
        <w:t>Принят</w:t>
      </w:r>
      <w:proofErr w:type="gramEnd"/>
      <w:r w:rsidRPr="005E78B5">
        <w:rPr>
          <w:rFonts w:ascii="Times New Roman" w:hAnsi="Times New Roman" w:cs="Times New Roman"/>
          <w:sz w:val="24"/>
          <w:szCs w:val="24"/>
        </w:rPr>
        <w:t xml:space="preserve"> Государственной Думой 19 декабря 2008 года</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w:t>
      </w:r>
      <w:proofErr w:type="gramStart"/>
      <w:r w:rsidRPr="005E78B5">
        <w:rPr>
          <w:rFonts w:ascii="Times New Roman" w:hAnsi="Times New Roman" w:cs="Times New Roman"/>
          <w:sz w:val="24"/>
          <w:szCs w:val="24"/>
        </w:rPr>
        <w:t>Одобрен</w:t>
      </w:r>
      <w:proofErr w:type="gramEnd"/>
      <w:r w:rsidRPr="005E78B5">
        <w:rPr>
          <w:rFonts w:ascii="Times New Roman" w:hAnsi="Times New Roman" w:cs="Times New Roman"/>
          <w:sz w:val="24"/>
          <w:szCs w:val="24"/>
        </w:rPr>
        <w:t xml:space="preserve"> Советом Федерации 22 декабря 2008 года</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1. Основные понятия, используемые в настоящем Федеральном законе</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Для целей настоящего Федерального закона используются следующие основные понятия: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коррупция: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lastRenderedPageBreak/>
        <w:t xml:space="preserve"> </w:t>
      </w:r>
      <w:proofErr w:type="gramStart"/>
      <w:r w:rsidRPr="005E78B5">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б) совершение деяний, указанных в подпункте "а" настоящего пункта, от имени или в интересах юридического лица;</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а) по предупреждению коррупции, в том числе по выявлению и последующему устранению причин коррупции (профилактика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б) по выявлению, предупреждению, пресечению, раскрытию и расследованию коррупционных правонарушений (борьба с коррупцией);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в) по минимизации и (или) ликвидации последствий коррупционных правонарушений.</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2. Правовая основа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w:t>
      </w:r>
      <w:proofErr w:type="gramStart"/>
      <w:r w:rsidRPr="005E78B5">
        <w:rPr>
          <w:rFonts w:ascii="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E78B5">
        <w:rPr>
          <w:rFonts w:ascii="Times New Roman" w:hAnsi="Times New Roman" w:cs="Times New Roman"/>
          <w:sz w:val="24"/>
          <w:szCs w:val="24"/>
        </w:rPr>
        <w:t xml:space="preserve"> и муниципальные правовые акты.</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3. Основные принципы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признание, обеспечение и защита основных прав и свобод человека и гражданина;</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законность;</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публичность и открытость деятельности государственных органов и органов местного самоуправления;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4) неотвратимость ответственности за совершение коррупционных правонарушений;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6) приоритетное применение мер по предупреждению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7) сотрудничество государства с институтами гражданского общества, международными организациями и физическими лицами.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lastRenderedPageBreak/>
        <w:t xml:space="preserve">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выявления имущества, полученного в результате совершения коррупционных правонарушений или служащего средством их совершения;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предоставления в надлежащих случаях предметов или образцов веще</w:t>
      </w:r>
      <w:proofErr w:type="gramStart"/>
      <w:r w:rsidRPr="005E78B5">
        <w:rPr>
          <w:rFonts w:ascii="Times New Roman" w:hAnsi="Times New Roman" w:cs="Times New Roman"/>
          <w:sz w:val="24"/>
          <w:szCs w:val="24"/>
        </w:rPr>
        <w:t>ств дл</w:t>
      </w:r>
      <w:proofErr w:type="gramEnd"/>
      <w:r w:rsidRPr="005E78B5">
        <w:rPr>
          <w:rFonts w:ascii="Times New Roman" w:hAnsi="Times New Roman" w:cs="Times New Roman"/>
          <w:sz w:val="24"/>
          <w:szCs w:val="24"/>
        </w:rPr>
        <w:t>я проведения исследований или судебных экспертиз;</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4) обмена информацией по вопросам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координации деятельности по профилактике коррупции и борьбе с коррупцией.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w:t>
      </w:r>
      <w:proofErr w:type="gramStart"/>
      <w:r w:rsidRPr="005E78B5">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E78B5">
        <w:rPr>
          <w:rFonts w:ascii="Times New Roman" w:hAnsi="Times New Roman" w:cs="Times New Roman"/>
          <w:sz w:val="24"/>
          <w:szCs w:val="24"/>
        </w:rPr>
        <w:t xml:space="preserve"> Федерации и федеральными законами.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5. Организационные основы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Президент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определяет основные направления государственной политики в области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Федеральное Собрание Российской Федерации обеспечивает разработку и принятие федеральных </w:t>
      </w:r>
      <w:proofErr w:type="gramStart"/>
      <w:r w:rsidRPr="005E78B5">
        <w:rPr>
          <w:rFonts w:ascii="Times New Roman" w:hAnsi="Times New Roman" w:cs="Times New Roman"/>
          <w:sz w:val="24"/>
          <w:szCs w:val="24"/>
        </w:rPr>
        <w:t>законов по вопросам</w:t>
      </w:r>
      <w:proofErr w:type="gramEnd"/>
      <w:r w:rsidRPr="005E78B5">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w:t>
      </w:r>
      <w:proofErr w:type="gramStart"/>
      <w:r w:rsidRPr="005E78B5">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E78B5">
        <w:rPr>
          <w:rFonts w:ascii="Times New Roman" w:hAnsi="Times New Roman" w:cs="Times New Roman"/>
          <w:sz w:val="24"/>
          <w:szCs w:val="24"/>
        </w:rPr>
        <w:t xml:space="preserve">). </w:t>
      </w:r>
      <w:proofErr w:type="gramStart"/>
      <w:r w:rsidRPr="005E78B5">
        <w:rPr>
          <w:rFonts w:ascii="Times New Roman" w:hAnsi="Times New Roman" w:cs="Times New Roman"/>
          <w:sz w:val="24"/>
          <w:szCs w:val="24"/>
        </w:rPr>
        <w:t xml:space="preserve">Для </w:t>
      </w:r>
      <w:r w:rsidRPr="005E78B5">
        <w:rPr>
          <w:rFonts w:ascii="Times New Roman" w:hAnsi="Times New Roman" w:cs="Times New Roman"/>
          <w:sz w:val="24"/>
          <w:szCs w:val="24"/>
        </w:rPr>
        <w:lastRenderedPageBreak/>
        <w:t>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E78B5">
        <w:rPr>
          <w:rFonts w:ascii="Times New Roman" w:hAnsi="Times New Roman" w:cs="Times New Roman"/>
          <w:sz w:val="24"/>
          <w:szCs w:val="24"/>
        </w:rPr>
        <w:t xml:space="preserve"> </w:t>
      </w:r>
      <w:proofErr w:type="gramStart"/>
      <w:r w:rsidRPr="005E78B5">
        <w:rPr>
          <w:rFonts w:ascii="Times New Roman" w:hAnsi="Times New Roman" w:cs="Times New Roman"/>
          <w:sz w:val="24"/>
          <w:szCs w:val="24"/>
        </w:rPr>
        <w:t>которых</w:t>
      </w:r>
      <w:proofErr w:type="gramEnd"/>
      <w:r w:rsidRPr="005E78B5">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6. Меры по профилактике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Профилактика коррупции осуществляется путем применения следующих основных мер:</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формирование в обществе нетерпимости к коррупционному поведению;</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w:t>
      </w:r>
      <w:proofErr w:type="spellStart"/>
      <w:r w:rsidRPr="005E78B5">
        <w:rPr>
          <w:rFonts w:ascii="Times New Roman" w:hAnsi="Times New Roman" w:cs="Times New Roman"/>
          <w:sz w:val="24"/>
          <w:szCs w:val="24"/>
        </w:rPr>
        <w:t>антикоррупционная</w:t>
      </w:r>
      <w:proofErr w:type="spellEnd"/>
      <w:r w:rsidRPr="005E78B5">
        <w:rPr>
          <w:rFonts w:ascii="Times New Roman" w:hAnsi="Times New Roman" w:cs="Times New Roman"/>
          <w:sz w:val="24"/>
          <w:szCs w:val="24"/>
        </w:rPr>
        <w:t xml:space="preserve"> экспертиза правовых актов и их проектов;</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w:t>
      </w:r>
      <w:proofErr w:type="gramStart"/>
      <w:r w:rsidRPr="005E78B5">
        <w:rPr>
          <w:rFonts w:ascii="Times New Roman" w:hAnsi="Times New Roman" w:cs="Times New Roman"/>
          <w:sz w:val="24"/>
          <w:szCs w:val="24"/>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E78B5">
        <w:rPr>
          <w:rFonts w:ascii="Times New Roman" w:hAnsi="Times New Roman" w:cs="Times New Roman"/>
          <w:sz w:val="24"/>
          <w:szCs w:val="24"/>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w:t>
      </w:r>
      <w:proofErr w:type="gramStart"/>
      <w:r w:rsidRPr="005E78B5">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5E78B5">
        <w:rPr>
          <w:rFonts w:ascii="Times New Roman" w:hAnsi="Times New Roman" w:cs="Times New Roman"/>
          <w:sz w:val="24"/>
          <w:szCs w:val="24"/>
        </w:rPr>
        <w:lastRenderedPageBreak/>
        <w:t>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E78B5">
        <w:rPr>
          <w:rFonts w:ascii="Times New Roman" w:hAnsi="Times New Roman" w:cs="Times New Roman"/>
          <w:sz w:val="24"/>
          <w:szCs w:val="24"/>
        </w:rPr>
        <w:t xml:space="preserve"> </w:t>
      </w:r>
      <w:proofErr w:type="gramStart"/>
      <w:r w:rsidRPr="005E78B5">
        <w:rPr>
          <w:rFonts w:ascii="Times New Roman" w:hAnsi="Times New Roman" w:cs="Times New Roman"/>
          <w:sz w:val="24"/>
          <w:szCs w:val="24"/>
        </w:rPr>
        <w:t>поощрении</w:t>
      </w:r>
      <w:proofErr w:type="gramEnd"/>
      <w:r w:rsidRPr="005E78B5">
        <w:rPr>
          <w:rFonts w:ascii="Times New Roman" w:hAnsi="Times New Roman" w:cs="Times New Roman"/>
          <w:sz w:val="24"/>
          <w:szCs w:val="24"/>
        </w:rPr>
        <w:t>;</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6) развитие институтов общественного и парламентского </w:t>
      </w:r>
      <w:proofErr w:type="gramStart"/>
      <w:r w:rsidRPr="005E78B5">
        <w:rPr>
          <w:rFonts w:ascii="Times New Roman" w:hAnsi="Times New Roman" w:cs="Times New Roman"/>
          <w:sz w:val="24"/>
          <w:szCs w:val="24"/>
        </w:rPr>
        <w:t>контроля за</w:t>
      </w:r>
      <w:proofErr w:type="gramEnd"/>
      <w:r w:rsidRPr="005E78B5">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Основными направлениями деятельности государственных органов по повышению эффективности противодействия коррупции являются: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проведение единой государственной политики в области противодействия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4) совершенствование системы и структуры государственных органов, создание механизмов общественного </w:t>
      </w:r>
      <w:proofErr w:type="gramStart"/>
      <w:r w:rsidRPr="005E78B5">
        <w:rPr>
          <w:rFonts w:ascii="Times New Roman" w:hAnsi="Times New Roman" w:cs="Times New Roman"/>
          <w:sz w:val="24"/>
          <w:szCs w:val="24"/>
        </w:rPr>
        <w:t>контроля за</w:t>
      </w:r>
      <w:proofErr w:type="gramEnd"/>
      <w:r w:rsidRPr="005E78B5">
        <w:rPr>
          <w:rFonts w:ascii="Times New Roman" w:hAnsi="Times New Roman" w:cs="Times New Roman"/>
          <w:sz w:val="24"/>
          <w:szCs w:val="24"/>
        </w:rPr>
        <w:t xml:space="preserve"> их деятельностью;</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введение </w:t>
      </w:r>
      <w:proofErr w:type="spellStart"/>
      <w:r w:rsidRPr="005E78B5">
        <w:rPr>
          <w:rFonts w:ascii="Times New Roman" w:hAnsi="Times New Roman" w:cs="Times New Roman"/>
          <w:sz w:val="24"/>
          <w:szCs w:val="24"/>
        </w:rPr>
        <w:t>антикоррупционных</w:t>
      </w:r>
      <w:proofErr w:type="spellEnd"/>
      <w:r w:rsidRPr="005E78B5">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8) обеспечение независимости средств массовой информации;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9) неукоснительное соблюдение принципов независимости судей и невмешательства в судебную деятельность;</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10) совершенствование организации деятельности правоохранительных и контролирующих органов по противодействию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11) совершенствование порядка прохождения государственной и муниципальной службы;</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13) устранение необоснованных запретов и ограничений, особенно в области экономической деятельности;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15) повышение уровня оплаты труда и социальной защищенности государственных и муниципальных служащих;</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lastRenderedPageBreak/>
        <w:t xml:space="preserve">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17) усиление </w:t>
      </w:r>
      <w:proofErr w:type="gramStart"/>
      <w:r w:rsidRPr="005E78B5">
        <w:rPr>
          <w:rFonts w:ascii="Times New Roman" w:hAnsi="Times New Roman" w:cs="Times New Roman"/>
          <w:sz w:val="24"/>
          <w:szCs w:val="24"/>
        </w:rPr>
        <w:t>контроля за</w:t>
      </w:r>
      <w:proofErr w:type="gramEnd"/>
      <w:r w:rsidRPr="005E78B5">
        <w:rPr>
          <w:rFonts w:ascii="Times New Roman" w:hAnsi="Times New Roman" w:cs="Times New Roman"/>
          <w:sz w:val="24"/>
          <w:szCs w:val="24"/>
        </w:rPr>
        <w:t xml:space="preserve"> решением вопросов, содержащихся в обращениях граждан и юридических лиц;</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18) передача части функций государственных органов </w:t>
      </w:r>
      <w:proofErr w:type="spellStart"/>
      <w:r w:rsidRPr="005E78B5">
        <w:rPr>
          <w:rFonts w:ascii="Times New Roman" w:hAnsi="Times New Roman" w:cs="Times New Roman"/>
          <w:sz w:val="24"/>
          <w:szCs w:val="24"/>
        </w:rPr>
        <w:t>саморегулируемым</w:t>
      </w:r>
      <w:proofErr w:type="spellEnd"/>
      <w:r w:rsidRPr="005E78B5">
        <w:rPr>
          <w:rFonts w:ascii="Times New Roman" w:hAnsi="Times New Roman" w:cs="Times New Roman"/>
          <w:sz w:val="24"/>
          <w:szCs w:val="24"/>
        </w:rPr>
        <w:t xml:space="preserve"> организациям, а также иным негосударственным организациям;</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w:t>
      </w:r>
      <w:proofErr w:type="gramStart"/>
      <w:r w:rsidRPr="005E78B5">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E78B5">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w:t>
      </w:r>
      <w:proofErr w:type="gramStart"/>
      <w:r w:rsidRPr="005E78B5">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5E78B5">
        <w:rPr>
          <w:rFonts w:ascii="Times New Roman" w:hAnsi="Times New Roman" w:cs="Times New Roman"/>
          <w:sz w:val="24"/>
          <w:szCs w:val="24"/>
        </w:rPr>
        <w:t>.</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w:t>
      </w:r>
      <w:r w:rsidRPr="005E78B5">
        <w:rPr>
          <w:rFonts w:ascii="Times New Roman" w:hAnsi="Times New Roman" w:cs="Times New Roman"/>
          <w:sz w:val="24"/>
          <w:szCs w:val="24"/>
        </w:rPr>
        <w:lastRenderedPageBreak/>
        <w:t>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6. Проверка достоверности и </w:t>
      </w:r>
      <w:proofErr w:type="gramStart"/>
      <w:r w:rsidRPr="005E78B5">
        <w:rPr>
          <w:rFonts w:ascii="Times New Roman" w:hAnsi="Times New Roman" w:cs="Times New Roman"/>
          <w:sz w:val="24"/>
          <w:szCs w:val="24"/>
        </w:rPr>
        <w:t>полноты</w:t>
      </w:r>
      <w:proofErr w:type="gramEnd"/>
      <w:r w:rsidRPr="005E78B5">
        <w:rPr>
          <w:rFonts w:ascii="Times New Roman" w:hAnsi="Times New Roman" w:cs="Times New Roman"/>
          <w:sz w:val="24"/>
          <w:szCs w:val="24"/>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7. </w:t>
      </w:r>
      <w:proofErr w:type="gramStart"/>
      <w:r w:rsidRPr="005E78B5">
        <w:rPr>
          <w:rFonts w:ascii="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Невыполнение государственным или муниципальным служащим должностной (служебной) обязанности, предусмотренной частью 1 настоящей статьи, является </w:t>
      </w:r>
      <w:r w:rsidRPr="005E78B5">
        <w:rPr>
          <w:rFonts w:ascii="Times New Roman" w:hAnsi="Times New Roman" w:cs="Times New Roman"/>
          <w:sz w:val="24"/>
          <w:szCs w:val="24"/>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4. </w:t>
      </w:r>
      <w:proofErr w:type="gramStart"/>
      <w:r w:rsidRPr="005E78B5">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E78B5">
        <w:rPr>
          <w:rFonts w:ascii="Times New Roman" w:hAnsi="Times New Roman" w:cs="Times New Roman"/>
          <w:sz w:val="24"/>
          <w:szCs w:val="24"/>
        </w:rPr>
        <w:t xml:space="preserve">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10. Конфликт интересов на государственной и муниципальной службе</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w:t>
      </w:r>
      <w:proofErr w:type="gramStart"/>
      <w:r w:rsidRPr="005E78B5">
        <w:rPr>
          <w:rFonts w:ascii="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E78B5">
        <w:rPr>
          <w:rFonts w:ascii="Times New Roman" w:hAnsi="Times New Roman" w:cs="Times New Roman"/>
          <w:sz w:val="24"/>
          <w:szCs w:val="24"/>
        </w:rPr>
        <w:t xml:space="preserve"> государства, </w:t>
      </w:r>
      <w:proofErr w:type="gramStart"/>
      <w:r w:rsidRPr="005E78B5">
        <w:rPr>
          <w:rFonts w:ascii="Times New Roman" w:hAnsi="Times New Roman" w:cs="Times New Roman"/>
          <w:sz w:val="24"/>
          <w:szCs w:val="24"/>
        </w:rPr>
        <w:t>способное</w:t>
      </w:r>
      <w:proofErr w:type="gramEnd"/>
      <w:r w:rsidRPr="005E78B5">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w:t>
      </w:r>
      <w:proofErr w:type="gramStart"/>
      <w:r w:rsidRPr="005E78B5">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Государственный или муниципальный служащий обязан принимать меры по недопущению любой возможности возникновения конфликта интересов.</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lastRenderedPageBreak/>
        <w:t xml:space="preserve">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6. В случае</w:t>
      </w:r>
      <w:proofErr w:type="gramStart"/>
      <w:r w:rsidRPr="005E78B5">
        <w:rPr>
          <w:rFonts w:ascii="Times New Roman" w:hAnsi="Times New Roman" w:cs="Times New Roman"/>
          <w:sz w:val="24"/>
          <w:szCs w:val="24"/>
        </w:rPr>
        <w:t>,</w:t>
      </w:r>
      <w:proofErr w:type="gramEnd"/>
      <w:r w:rsidRPr="005E78B5">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w:t>
      </w:r>
      <w:proofErr w:type="gramStart"/>
      <w:r w:rsidRPr="005E78B5">
        <w:rPr>
          <w:rFonts w:ascii="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E78B5">
        <w:rPr>
          <w:rFonts w:ascii="Times New Roman" w:hAnsi="Times New Roman" w:cs="Times New Roman"/>
          <w:sz w:val="24"/>
          <w:szCs w:val="24"/>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4. </w:t>
      </w:r>
      <w:proofErr w:type="gramStart"/>
      <w:r w:rsidRPr="005E78B5">
        <w:rPr>
          <w:rFonts w:ascii="Times New Roman" w:hAnsi="Times New Roman" w:cs="Times New Roman"/>
          <w:sz w:val="24"/>
          <w:szCs w:val="24"/>
        </w:rPr>
        <w:t xml:space="preserve">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w:t>
      </w:r>
      <w:r w:rsidRPr="005E78B5">
        <w:rPr>
          <w:rFonts w:ascii="Times New Roman" w:hAnsi="Times New Roman" w:cs="Times New Roman"/>
          <w:sz w:val="24"/>
          <w:szCs w:val="24"/>
        </w:rPr>
        <w:lastRenderedPageBreak/>
        <w:t>его службы в порядке, устанавливаемом нормативными правовыми актами</w:t>
      </w:r>
      <w:proofErr w:type="gramEnd"/>
      <w:r w:rsidRPr="005E78B5">
        <w:rPr>
          <w:rFonts w:ascii="Times New Roman" w:hAnsi="Times New Roman" w:cs="Times New Roman"/>
          <w:sz w:val="24"/>
          <w:szCs w:val="24"/>
        </w:rPr>
        <w:t xml:space="preserve">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13. Ответственность физических лиц за коррупционные правонарушения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Статья 14. Ответственность юридических лиц за коррупционные правонарушения</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1. В случае</w:t>
      </w:r>
      <w:proofErr w:type="gramStart"/>
      <w:r w:rsidRPr="005E78B5">
        <w:rPr>
          <w:rFonts w:ascii="Times New Roman" w:hAnsi="Times New Roman" w:cs="Times New Roman"/>
          <w:sz w:val="24"/>
          <w:szCs w:val="24"/>
        </w:rPr>
        <w:t>,</w:t>
      </w:r>
      <w:proofErr w:type="gramEnd"/>
      <w:r w:rsidRPr="005E78B5">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E78B5" w:rsidRPr="005E78B5" w:rsidRDefault="005E78B5" w:rsidP="005E78B5">
      <w:pPr>
        <w:spacing w:after="0"/>
        <w:rPr>
          <w:rFonts w:ascii="Times New Roman" w:hAnsi="Times New Roman" w:cs="Times New Roman"/>
          <w:sz w:val="24"/>
          <w:szCs w:val="24"/>
        </w:rPr>
      </w:pPr>
    </w:p>
    <w:p w:rsidR="005E78B5"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Президент Российской Федерации</w:t>
      </w:r>
    </w:p>
    <w:p w:rsidR="00D43644" w:rsidRPr="005E78B5" w:rsidRDefault="005E78B5" w:rsidP="005E78B5">
      <w:pPr>
        <w:spacing w:after="0"/>
        <w:rPr>
          <w:rFonts w:ascii="Times New Roman" w:hAnsi="Times New Roman" w:cs="Times New Roman"/>
          <w:sz w:val="24"/>
          <w:szCs w:val="24"/>
        </w:rPr>
      </w:pPr>
      <w:r w:rsidRPr="005E78B5">
        <w:rPr>
          <w:rFonts w:ascii="Times New Roman" w:hAnsi="Times New Roman" w:cs="Times New Roman"/>
          <w:sz w:val="24"/>
          <w:szCs w:val="24"/>
        </w:rPr>
        <w:t xml:space="preserve"> Д. Медведев</w:t>
      </w:r>
    </w:p>
    <w:sectPr w:rsidR="00D43644" w:rsidRPr="005E78B5" w:rsidSect="00D43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B5"/>
    <w:rsid w:val="00191F9E"/>
    <w:rsid w:val="005E78B5"/>
    <w:rsid w:val="00D43644"/>
    <w:rsid w:val="00E97F23"/>
    <w:rsid w:val="00F20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4265</Words>
  <Characters>24314</Characters>
  <Application>Microsoft Office Word</Application>
  <DocSecurity>0</DocSecurity>
  <Lines>202</Lines>
  <Paragraphs>57</Paragraphs>
  <ScaleCrop>false</ScaleCrop>
  <Company>Microsoft</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2012-11-12T22:42:00Z</dcterms:created>
  <dcterms:modified xsi:type="dcterms:W3CDTF">2012-11-12T22:44:00Z</dcterms:modified>
</cp:coreProperties>
</file>